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4C7A" w14:textId="77777777" w:rsidR="00567ABF" w:rsidRPr="00567ABF" w:rsidRDefault="00567ABF" w:rsidP="00567ABF">
      <w:pPr>
        <w:spacing w:after="0" w:line="240" w:lineRule="auto"/>
        <w:rPr>
          <w:rFonts w:ascii="Times New Roman" w:eastAsia="Times New Roman" w:hAnsi="Times New Roman" w:cs="Times New Roman"/>
          <w:sz w:val="24"/>
          <w:szCs w:val="24"/>
          <w:lang w:eastAsia="de-DE"/>
        </w:rPr>
      </w:pPr>
      <w:bookmarkStart w:id="0" w:name="_GoBack"/>
      <w:bookmarkEnd w:id="0"/>
      <w:r w:rsidRPr="00567ABF">
        <w:rPr>
          <w:rFonts w:ascii="Times New Roman" w:eastAsia="Times New Roman" w:hAnsi="Times New Roman" w:cs="Times New Roman"/>
          <w:sz w:val="24"/>
          <w:szCs w:val="24"/>
          <w:lang w:eastAsia="de-DE"/>
        </w:rPr>
        <w:t xml:space="preserve">Zement und Beton im Chemieprojekt </w:t>
      </w:r>
    </w:p>
    <w:p w14:paraId="1AD7A669" w14:textId="77777777" w:rsidR="00567ABF" w:rsidRPr="00567ABF" w:rsidRDefault="00567ABF" w:rsidP="00567ABF">
      <w:pPr>
        <w:spacing w:after="0" w:line="240" w:lineRule="auto"/>
        <w:rPr>
          <w:rFonts w:ascii="Times New Roman" w:eastAsia="Times New Roman" w:hAnsi="Times New Roman" w:cs="Times New Roman"/>
          <w:sz w:val="24"/>
          <w:szCs w:val="24"/>
          <w:lang w:eastAsia="de-DE"/>
        </w:rPr>
      </w:pPr>
      <w:r w:rsidRPr="00567ABF">
        <w:rPr>
          <w:rFonts w:ascii="Times New Roman" w:eastAsia="Times New Roman" w:hAnsi="Times New Roman" w:cs="Times New Roman"/>
          <w:sz w:val="24"/>
          <w:szCs w:val="24"/>
          <w:lang w:eastAsia="de-DE"/>
        </w:rPr>
        <w:t xml:space="preserve">  </w:t>
      </w:r>
    </w:p>
    <w:p w14:paraId="5E17C590" w14:textId="77777777" w:rsidR="00567ABF" w:rsidRPr="00567ABF" w:rsidRDefault="00567ABF" w:rsidP="00567ABF">
      <w:pPr>
        <w:spacing w:after="0" w:line="240" w:lineRule="auto"/>
        <w:rPr>
          <w:rFonts w:ascii="Times New Roman" w:eastAsia="Times New Roman" w:hAnsi="Times New Roman" w:cs="Times New Roman"/>
          <w:sz w:val="24"/>
          <w:szCs w:val="24"/>
          <w:lang w:eastAsia="de-DE"/>
        </w:rPr>
      </w:pPr>
      <w:r w:rsidRPr="00567ABF">
        <w:rPr>
          <w:rFonts w:ascii="Times New Roman" w:eastAsia="Times New Roman" w:hAnsi="Times New Roman" w:cs="Times New Roman"/>
          <w:sz w:val="24"/>
          <w:szCs w:val="24"/>
          <w:lang w:eastAsia="de-DE"/>
        </w:rPr>
        <w:t xml:space="preserve">Leinefelder Regelschüler auf Exkursion im Zementwerk  </w:t>
      </w:r>
    </w:p>
    <w:p w14:paraId="510300B9" w14:textId="77777777" w:rsidR="00567ABF" w:rsidRPr="00567ABF" w:rsidRDefault="00567ABF" w:rsidP="00567ABF">
      <w:pPr>
        <w:spacing w:after="0" w:line="240" w:lineRule="auto"/>
        <w:rPr>
          <w:rFonts w:ascii="Times New Roman" w:eastAsia="Times New Roman" w:hAnsi="Times New Roman" w:cs="Times New Roman"/>
          <w:sz w:val="24"/>
          <w:szCs w:val="24"/>
          <w:lang w:eastAsia="de-DE"/>
        </w:rPr>
      </w:pPr>
      <w:r w:rsidRPr="00567ABF">
        <w:rPr>
          <w:rFonts w:ascii="Times New Roman" w:eastAsia="Times New Roman" w:hAnsi="Times New Roman" w:cs="Times New Roman"/>
          <w:sz w:val="24"/>
          <w:szCs w:val="24"/>
          <w:lang w:eastAsia="de-DE"/>
        </w:rPr>
        <w:t xml:space="preserve">  </w:t>
      </w:r>
    </w:p>
    <w:p w14:paraId="7B3FAA1F" w14:textId="5E59A1CF" w:rsidR="00567ABF" w:rsidRPr="00567ABF" w:rsidRDefault="00567ABF" w:rsidP="00567ABF">
      <w:pPr>
        <w:spacing w:after="240" w:line="240" w:lineRule="auto"/>
        <w:rPr>
          <w:rFonts w:ascii="Times New Roman" w:eastAsia="Times New Roman" w:hAnsi="Times New Roman" w:cs="Times New Roman"/>
          <w:sz w:val="24"/>
          <w:szCs w:val="24"/>
          <w:lang w:eastAsia="de-DE"/>
        </w:rPr>
      </w:pPr>
      <w:r w:rsidRPr="00567ABF">
        <w:rPr>
          <w:rFonts w:ascii="Times New Roman" w:eastAsia="Times New Roman" w:hAnsi="Times New Roman" w:cs="Times New Roman"/>
          <w:sz w:val="24"/>
          <w:szCs w:val="24"/>
          <w:lang w:eastAsia="de-DE"/>
        </w:rPr>
        <w:t xml:space="preserve">In der letzten Schulwoche vor den Weihnachtsferien machten sich die 9. Klassen der Regelschule „Johann Carl Fuhlrott“ auf den Weg zum Zementwerk </w:t>
      </w:r>
      <w:proofErr w:type="spellStart"/>
      <w:r w:rsidRPr="00567ABF">
        <w:rPr>
          <w:rFonts w:ascii="Times New Roman" w:eastAsia="Times New Roman" w:hAnsi="Times New Roman" w:cs="Times New Roman"/>
          <w:sz w:val="24"/>
          <w:szCs w:val="24"/>
          <w:lang w:eastAsia="de-DE"/>
        </w:rPr>
        <w:t>Deuna</w:t>
      </w:r>
      <w:proofErr w:type="spellEnd"/>
      <w:r w:rsidRPr="00567ABF">
        <w:rPr>
          <w:rFonts w:ascii="Times New Roman" w:eastAsia="Times New Roman" w:hAnsi="Times New Roman" w:cs="Times New Roman"/>
          <w:sz w:val="24"/>
          <w:szCs w:val="24"/>
          <w:lang w:eastAsia="de-DE"/>
        </w:rPr>
        <w:t xml:space="preserve">. Leider gibt es seit diesem Schuljahr an unserer Schule keinen Chemieunterricht mehr und so konnten wir durch diese Exkursion erfahren, welche chemischen Prozesse im Zementwerk ablaufen und lernten die verschiedenen Bereiche der Zementherstellung kennen. Besonders beeindruckten uns die modern ausgestatteten Chemie- und Physiklabore sowie die „Härtetests“, die der fertige Beton bestehen muss. Auch über Ausbildungsberufe konnten wir uns informieren. </w:t>
      </w:r>
      <w:r w:rsidRPr="00567ABF">
        <w:rPr>
          <w:rFonts w:ascii="Times New Roman" w:eastAsia="Times New Roman" w:hAnsi="Times New Roman" w:cs="Times New Roman"/>
          <w:sz w:val="24"/>
          <w:szCs w:val="24"/>
          <w:lang w:eastAsia="de-DE"/>
        </w:rPr>
        <w:br/>
        <w:t xml:space="preserve">Unter Anleitung mixten wir die Zutaten für einen Betonwürfel und stellten einen etwas anderen Adventskranz her. Auch über Ausbildungsberufe </w:t>
      </w:r>
      <w:r>
        <w:rPr>
          <w:rFonts w:ascii="Times New Roman" w:eastAsia="Times New Roman" w:hAnsi="Times New Roman" w:cs="Times New Roman"/>
          <w:sz w:val="24"/>
          <w:szCs w:val="24"/>
          <w:lang w:eastAsia="de-DE"/>
        </w:rPr>
        <w:t>wurden wir informiert.</w:t>
      </w:r>
      <w:r w:rsidRPr="00567ABF">
        <w:rPr>
          <w:rFonts w:ascii="Times New Roman" w:eastAsia="Times New Roman" w:hAnsi="Times New Roman" w:cs="Times New Roman"/>
          <w:sz w:val="24"/>
          <w:szCs w:val="24"/>
          <w:lang w:eastAsia="de-DE"/>
        </w:rPr>
        <w:br/>
        <w:t xml:space="preserve">Für diesen interessanten Chemieunterricht außerhalb der Schule bedanken wir uns herzlich bei den Mitarbeitern des Zementwerks, die sich viel Zeit für uns nahmen und uns einen aufschlussreichen Projekttag ermöglichten.  </w:t>
      </w:r>
    </w:p>
    <w:p w14:paraId="7E8CCBAD" w14:textId="77777777" w:rsidR="003C2335" w:rsidRDefault="00567ABF" w:rsidP="003C2335">
      <w:pPr>
        <w:spacing w:after="0" w:line="240" w:lineRule="auto"/>
        <w:rPr>
          <w:rFonts w:ascii="Times New Roman" w:eastAsia="Times New Roman" w:hAnsi="Times New Roman" w:cs="Times New Roman"/>
          <w:sz w:val="24"/>
          <w:szCs w:val="24"/>
          <w:lang w:eastAsia="de-DE"/>
        </w:rPr>
      </w:pPr>
      <w:r w:rsidRPr="00567ABF">
        <w:rPr>
          <w:rFonts w:ascii="Times New Roman" w:eastAsia="Times New Roman" w:hAnsi="Times New Roman" w:cs="Times New Roman"/>
          <w:sz w:val="24"/>
          <w:szCs w:val="24"/>
          <w:lang w:eastAsia="de-DE"/>
        </w:rPr>
        <w:t xml:space="preserve">Elaine und Magdalena, Kl. 9b </w:t>
      </w:r>
    </w:p>
    <w:p w14:paraId="045AD9F6" w14:textId="77777777" w:rsidR="003C2335" w:rsidRDefault="003C2335" w:rsidP="003C2335">
      <w:pPr>
        <w:spacing w:after="0" w:line="240" w:lineRule="auto"/>
      </w:pPr>
    </w:p>
    <w:p w14:paraId="28FA43C6" w14:textId="4CAE44A8" w:rsidR="004F3879" w:rsidRDefault="009B0755" w:rsidP="003C2335">
      <w:pPr>
        <w:spacing w:after="0" w:line="240" w:lineRule="auto"/>
      </w:pPr>
      <w:r>
        <w:rPr>
          <w:noProof/>
        </w:rPr>
        <w:drawing>
          <wp:inline distT="0" distB="0" distL="0" distR="0" wp14:anchorId="1DE2F14F" wp14:editId="206826CA">
            <wp:extent cx="2647950" cy="1948815"/>
            <wp:effectExtent l="6667" t="0" r="6668" b="6667"/>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647950" cy="1948815"/>
                    </a:xfrm>
                    <a:prstGeom prst="rect">
                      <a:avLst/>
                    </a:prstGeom>
                    <a:noFill/>
                    <a:ln>
                      <a:noFill/>
                    </a:ln>
                  </pic:spPr>
                </pic:pic>
              </a:graphicData>
            </a:graphic>
          </wp:inline>
        </w:drawing>
      </w:r>
      <w:r w:rsidR="003C2335">
        <w:t xml:space="preserve"> </w:t>
      </w:r>
      <w:r w:rsidR="003C2335">
        <w:rPr>
          <w:noProof/>
        </w:rPr>
        <w:drawing>
          <wp:inline distT="0" distB="0" distL="0" distR="0" wp14:anchorId="1E9462E2" wp14:editId="23443F8B">
            <wp:extent cx="2593791" cy="1984375"/>
            <wp:effectExtent l="0" t="318"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601468" cy="1990249"/>
                    </a:xfrm>
                    <a:prstGeom prst="rect">
                      <a:avLst/>
                    </a:prstGeom>
                    <a:noFill/>
                    <a:ln>
                      <a:noFill/>
                    </a:ln>
                  </pic:spPr>
                </pic:pic>
              </a:graphicData>
            </a:graphic>
          </wp:inline>
        </w:drawing>
      </w:r>
      <w:r w:rsidR="003C2335">
        <w:t xml:space="preserve"> </w:t>
      </w:r>
      <w:r w:rsidR="003C2335">
        <w:rPr>
          <w:noProof/>
        </w:rPr>
        <w:drawing>
          <wp:inline distT="0" distB="0" distL="0" distR="0" wp14:anchorId="5291A29F" wp14:editId="0120C47B">
            <wp:extent cx="1847850" cy="2667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2667000"/>
                    </a:xfrm>
                    <a:prstGeom prst="rect">
                      <a:avLst/>
                    </a:prstGeom>
                    <a:noFill/>
                    <a:ln>
                      <a:noFill/>
                    </a:ln>
                  </pic:spPr>
                </pic:pic>
              </a:graphicData>
            </a:graphic>
          </wp:inline>
        </w:drawing>
      </w:r>
    </w:p>
    <w:p w14:paraId="548CB121" w14:textId="40DA172C" w:rsidR="003C2335" w:rsidRDefault="003C2335" w:rsidP="003C2335">
      <w:pPr>
        <w:spacing w:after="0" w:line="240" w:lineRule="auto"/>
      </w:pPr>
      <w:r>
        <w:rPr>
          <w:noProof/>
        </w:rPr>
        <w:drawing>
          <wp:inline distT="0" distB="0" distL="0" distR="0" wp14:anchorId="1C1B39CA" wp14:editId="4FF6395B">
            <wp:extent cx="3092355" cy="1932750"/>
            <wp:effectExtent l="8255" t="0" r="254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139466" cy="1962195"/>
                    </a:xfrm>
                    <a:prstGeom prst="rect">
                      <a:avLst/>
                    </a:prstGeom>
                    <a:noFill/>
                    <a:ln>
                      <a:noFill/>
                    </a:ln>
                  </pic:spPr>
                </pic:pic>
              </a:graphicData>
            </a:graphic>
          </wp:inline>
        </w:drawing>
      </w:r>
      <w:r>
        <w:t xml:space="preserve"> </w:t>
      </w:r>
      <w:r w:rsidR="003C1817">
        <w:rPr>
          <w:noProof/>
        </w:rPr>
        <w:drawing>
          <wp:inline distT="0" distB="0" distL="0" distR="0" wp14:anchorId="60009479" wp14:editId="5923B5A0">
            <wp:extent cx="3009900" cy="30956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3095625"/>
                    </a:xfrm>
                    <a:prstGeom prst="rect">
                      <a:avLst/>
                    </a:prstGeom>
                    <a:noFill/>
                    <a:ln>
                      <a:noFill/>
                    </a:ln>
                  </pic:spPr>
                </pic:pic>
              </a:graphicData>
            </a:graphic>
          </wp:inline>
        </w:drawing>
      </w:r>
    </w:p>
    <w:sectPr w:rsidR="003C2335" w:rsidSect="003C1817">
      <w:pgSz w:w="11906" w:h="16838"/>
      <w:pgMar w:top="1417"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BF"/>
    <w:rsid w:val="003C1817"/>
    <w:rsid w:val="003C2335"/>
    <w:rsid w:val="004E3437"/>
    <w:rsid w:val="004F3879"/>
    <w:rsid w:val="00567ABF"/>
    <w:rsid w:val="009B0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06E7"/>
  <w15:chartTrackingRefBased/>
  <w15:docId w15:val="{991F13DB-4D49-43B3-A8E6-94BF404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95354">
      <w:bodyDiv w:val="1"/>
      <w:marLeft w:val="0"/>
      <w:marRight w:val="0"/>
      <w:marTop w:val="0"/>
      <w:marBottom w:val="0"/>
      <w:divBdr>
        <w:top w:val="none" w:sz="0" w:space="0" w:color="auto"/>
        <w:left w:val="none" w:sz="0" w:space="0" w:color="auto"/>
        <w:bottom w:val="none" w:sz="0" w:space="0" w:color="auto"/>
        <w:right w:val="none" w:sz="0" w:space="0" w:color="auto"/>
      </w:divBdr>
      <w:divsChild>
        <w:div w:id="561644848">
          <w:marLeft w:val="0"/>
          <w:marRight w:val="0"/>
          <w:marTop w:val="0"/>
          <w:marBottom w:val="0"/>
          <w:divBdr>
            <w:top w:val="none" w:sz="0" w:space="0" w:color="auto"/>
            <w:left w:val="none" w:sz="0" w:space="0" w:color="auto"/>
            <w:bottom w:val="none" w:sz="0" w:space="0" w:color="auto"/>
            <w:right w:val="none" w:sz="0" w:space="0" w:color="auto"/>
          </w:divBdr>
          <w:divsChild>
            <w:div w:id="2133664760">
              <w:marLeft w:val="0"/>
              <w:marRight w:val="0"/>
              <w:marTop w:val="0"/>
              <w:marBottom w:val="0"/>
              <w:divBdr>
                <w:top w:val="none" w:sz="0" w:space="0" w:color="auto"/>
                <w:left w:val="none" w:sz="0" w:space="0" w:color="auto"/>
                <w:bottom w:val="none" w:sz="0" w:space="0" w:color="auto"/>
                <w:right w:val="none" w:sz="0" w:space="0" w:color="auto"/>
              </w:divBdr>
            </w:div>
            <w:div w:id="1796950731">
              <w:marLeft w:val="0"/>
              <w:marRight w:val="0"/>
              <w:marTop w:val="0"/>
              <w:marBottom w:val="0"/>
              <w:divBdr>
                <w:top w:val="none" w:sz="0" w:space="0" w:color="auto"/>
                <w:left w:val="none" w:sz="0" w:space="0" w:color="auto"/>
                <w:bottom w:val="none" w:sz="0" w:space="0" w:color="auto"/>
                <w:right w:val="none" w:sz="0" w:space="0" w:color="auto"/>
              </w:divBdr>
            </w:div>
            <w:div w:id="2114015252">
              <w:marLeft w:val="0"/>
              <w:marRight w:val="0"/>
              <w:marTop w:val="0"/>
              <w:marBottom w:val="0"/>
              <w:divBdr>
                <w:top w:val="none" w:sz="0" w:space="0" w:color="auto"/>
                <w:left w:val="none" w:sz="0" w:space="0" w:color="auto"/>
                <w:bottom w:val="none" w:sz="0" w:space="0" w:color="auto"/>
                <w:right w:val="none" w:sz="0" w:space="0" w:color="auto"/>
              </w:divBdr>
            </w:div>
            <w:div w:id="655299998">
              <w:marLeft w:val="0"/>
              <w:marRight w:val="0"/>
              <w:marTop w:val="0"/>
              <w:marBottom w:val="0"/>
              <w:divBdr>
                <w:top w:val="none" w:sz="0" w:space="0" w:color="auto"/>
                <w:left w:val="none" w:sz="0" w:space="0" w:color="auto"/>
                <w:bottom w:val="none" w:sz="0" w:space="0" w:color="auto"/>
                <w:right w:val="none" w:sz="0" w:space="0" w:color="auto"/>
              </w:divBdr>
            </w:div>
            <w:div w:id="1684016084">
              <w:marLeft w:val="0"/>
              <w:marRight w:val="0"/>
              <w:marTop w:val="0"/>
              <w:marBottom w:val="0"/>
              <w:divBdr>
                <w:top w:val="none" w:sz="0" w:space="0" w:color="auto"/>
                <w:left w:val="none" w:sz="0" w:space="0" w:color="auto"/>
                <w:bottom w:val="none" w:sz="0" w:space="0" w:color="auto"/>
                <w:right w:val="none" w:sz="0" w:space="0" w:color="auto"/>
              </w:divBdr>
            </w:div>
            <w:div w:id="11610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Richter</dc:creator>
  <cp:keywords/>
  <dc:description/>
  <cp:lastModifiedBy>Sabine Richter</cp:lastModifiedBy>
  <cp:revision>2</cp:revision>
  <dcterms:created xsi:type="dcterms:W3CDTF">2023-01-18T14:05:00Z</dcterms:created>
  <dcterms:modified xsi:type="dcterms:W3CDTF">2023-01-18T14:05:00Z</dcterms:modified>
</cp:coreProperties>
</file>